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807B" w14:textId="77777777" w:rsidR="00D26589" w:rsidRDefault="00D26589" w:rsidP="00D26589">
      <w:pPr>
        <w:jc w:val="center"/>
        <w:rPr>
          <w:b/>
          <w:bCs/>
          <w:color w:val="00B050"/>
          <w:sz w:val="40"/>
          <w:szCs w:val="40"/>
        </w:rPr>
      </w:pPr>
      <w:r w:rsidRPr="00CA3C9F">
        <w:rPr>
          <w:b/>
          <w:bCs/>
          <w:color w:val="00B050"/>
          <w:sz w:val="40"/>
          <w:szCs w:val="40"/>
        </w:rPr>
        <w:t>« Entre le corps et l’esprit : les Larmes »</w:t>
      </w:r>
    </w:p>
    <w:p w14:paraId="5C88C466" w14:textId="77777777" w:rsidR="00D26589" w:rsidRPr="00CA3C9F" w:rsidRDefault="00D26589" w:rsidP="00D26589">
      <w:pPr>
        <w:jc w:val="center"/>
        <w:rPr>
          <w:b/>
          <w:bCs/>
          <w:color w:val="00B050"/>
          <w:sz w:val="32"/>
          <w:szCs w:val="32"/>
        </w:rPr>
      </w:pPr>
      <w:r w:rsidRPr="00CA3C9F">
        <w:rPr>
          <w:b/>
          <w:bCs/>
          <w:color w:val="00B050"/>
          <w:sz w:val="32"/>
          <w:szCs w:val="32"/>
        </w:rPr>
        <w:t>14-15 novembre, Le Mans Université</w:t>
      </w:r>
    </w:p>
    <w:p w14:paraId="05E37578" w14:textId="77777777" w:rsidR="00D26589" w:rsidRDefault="00D26589" w:rsidP="00D26589">
      <w:pPr>
        <w:rPr>
          <w:b/>
          <w:bCs/>
        </w:rPr>
      </w:pPr>
    </w:p>
    <w:p w14:paraId="13963EAC" w14:textId="4AB44313" w:rsidR="00D26589" w:rsidRPr="00D26589" w:rsidRDefault="00D26589" w:rsidP="00F02A79">
      <w:pPr>
        <w:rPr>
          <w:bCs/>
          <w:szCs w:val="24"/>
        </w:rPr>
      </w:pPr>
      <w:r w:rsidRPr="00D26589">
        <w:rPr>
          <w:bCs/>
          <w:szCs w:val="24"/>
        </w:rPr>
        <w:t>Programme version 4 au 13 sep</w:t>
      </w:r>
      <w:r>
        <w:rPr>
          <w:bCs/>
          <w:szCs w:val="24"/>
        </w:rPr>
        <w:t>tembre</w:t>
      </w:r>
    </w:p>
    <w:p w14:paraId="7F6999EF" w14:textId="14637095" w:rsidR="00F02A79" w:rsidRPr="00873366" w:rsidRDefault="00F02A79" w:rsidP="00D26589">
      <w:pPr>
        <w:jc w:val="center"/>
        <w:rPr>
          <w:b/>
          <w:bCs/>
          <w:color w:val="00B050"/>
          <w:sz w:val="28"/>
          <w:szCs w:val="28"/>
        </w:rPr>
      </w:pPr>
      <w:r w:rsidRPr="00873366">
        <w:rPr>
          <w:b/>
          <w:bCs/>
          <w:color w:val="00B050"/>
          <w:sz w:val="28"/>
          <w:szCs w:val="28"/>
        </w:rPr>
        <w:t>Jour 1</w:t>
      </w:r>
      <w:r>
        <w:rPr>
          <w:b/>
          <w:bCs/>
          <w:color w:val="00B050"/>
          <w:sz w:val="28"/>
          <w:szCs w:val="28"/>
        </w:rPr>
        <w:t> :</w:t>
      </w:r>
      <w:r w:rsidRPr="00873366">
        <w:rPr>
          <w:b/>
          <w:bCs/>
          <w:color w:val="00B050"/>
          <w:sz w:val="28"/>
          <w:szCs w:val="28"/>
        </w:rPr>
        <w:t xml:space="preserve"> 14 Novembre</w:t>
      </w:r>
    </w:p>
    <w:p w14:paraId="11435193" w14:textId="77777777" w:rsidR="00F02A79" w:rsidRPr="00873366" w:rsidRDefault="00F02A79" w:rsidP="00F02A79">
      <w:pPr>
        <w:rPr>
          <w:b/>
          <w:bCs/>
          <w:color w:val="00B0F0"/>
        </w:rPr>
      </w:pPr>
      <w:r w:rsidRPr="00873366">
        <w:rPr>
          <w:b/>
          <w:bCs/>
          <w:color w:val="00B0F0"/>
        </w:rPr>
        <w:t>Matin</w:t>
      </w:r>
    </w:p>
    <w:p w14:paraId="5E9D2FAB" w14:textId="77777777" w:rsidR="00F02A79" w:rsidRPr="00873366" w:rsidRDefault="00F02A79" w:rsidP="00F02A79">
      <w:pPr>
        <w:rPr>
          <w:b/>
          <w:bCs/>
        </w:rPr>
      </w:pPr>
      <w:r w:rsidRPr="00873366">
        <w:rPr>
          <w:b/>
          <w:bCs/>
        </w:rPr>
        <w:t>Session 1 : 9h30- 1</w:t>
      </w:r>
      <w:r>
        <w:rPr>
          <w:b/>
          <w:bCs/>
        </w:rPr>
        <w:t>0</w:t>
      </w:r>
      <w:r w:rsidRPr="00873366">
        <w:rPr>
          <w:b/>
          <w:bCs/>
        </w:rPr>
        <w:t>h</w:t>
      </w:r>
      <w:r>
        <w:rPr>
          <w:b/>
          <w:bCs/>
        </w:rPr>
        <w:t>50</w:t>
      </w:r>
    </w:p>
    <w:p w14:paraId="4F3AA6F6" w14:textId="77777777" w:rsidR="00F02A79" w:rsidRPr="00873366" w:rsidRDefault="00F02A79" w:rsidP="00F02A79">
      <w:pPr>
        <w:rPr>
          <w:b/>
          <w:bCs/>
        </w:rPr>
      </w:pPr>
      <w:r w:rsidRPr="00873366">
        <w:rPr>
          <w:b/>
          <w:bCs/>
        </w:rPr>
        <w:t xml:space="preserve">Les saintes larmes </w:t>
      </w:r>
    </w:p>
    <w:p w14:paraId="1823FE2A" w14:textId="77777777" w:rsidR="00F02A79" w:rsidRPr="0000603F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 xml:space="preserve">C.-L.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Raschel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>, « Pleurer dans le Désert : les scènes de larmes dans l’hagiographie monastique égyptienne »</w:t>
      </w:r>
    </w:p>
    <w:p w14:paraId="37DA6015" w14:textId="77777777" w:rsidR="00F02A79" w:rsidRPr="00F02A79" w:rsidRDefault="00F02A79" w:rsidP="00F02A79">
      <w:pPr>
        <w:pStyle w:val="Sansinterligne"/>
        <w:rPr>
          <w:rFonts w:cs="Times New Roman"/>
        </w:rPr>
      </w:pPr>
      <w:r w:rsidRPr="00F02A79">
        <w:rPr>
          <w:rFonts w:cs="Times New Roman"/>
        </w:rPr>
        <w:t xml:space="preserve">M. </w:t>
      </w:r>
      <w:proofErr w:type="spellStart"/>
      <w:r w:rsidRPr="00F02A79">
        <w:rPr>
          <w:rFonts w:cs="Times New Roman"/>
        </w:rPr>
        <w:t>Beaubert</w:t>
      </w:r>
      <w:proofErr w:type="spellEnd"/>
      <w:r w:rsidRPr="00F02A79">
        <w:rPr>
          <w:rFonts w:cs="Times New Roman"/>
        </w:rPr>
        <w:t>, « </w:t>
      </w:r>
      <w:proofErr w:type="spellStart"/>
      <w:r w:rsidRPr="00F02A79">
        <w:rPr>
          <w:rStyle w:val="Accentuation"/>
          <w:rFonts w:cs="Times New Roman"/>
        </w:rPr>
        <w:t>Lacrimae</w:t>
      </w:r>
      <w:proofErr w:type="spellEnd"/>
      <w:r w:rsidRPr="00F02A79">
        <w:rPr>
          <w:rStyle w:val="Accentuation"/>
          <w:rFonts w:cs="Times New Roman"/>
        </w:rPr>
        <w:t xml:space="preserve"> </w:t>
      </w:r>
      <w:proofErr w:type="spellStart"/>
      <w:r w:rsidRPr="00F02A79">
        <w:rPr>
          <w:rStyle w:val="Accentuation"/>
          <w:rFonts w:cs="Times New Roman"/>
        </w:rPr>
        <w:t>sancti</w:t>
      </w:r>
      <w:proofErr w:type="spellEnd"/>
      <w:r w:rsidRPr="00F02A79">
        <w:rPr>
          <w:rStyle w:val="Accentuation"/>
          <w:rFonts w:cs="Times New Roman"/>
        </w:rPr>
        <w:t xml:space="preserve">. </w:t>
      </w:r>
      <w:r w:rsidRPr="00F02A79">
        <w:rPr>
          <w:rFonts w:cs="Times New Roman"/>
        </w:rPr>
        <w:t xml:space="preserve">Pleurs et gémissements dans les </w:t>
      </w:r>
      <w:proofErr w:type="spellStart"/>
      <w:r w:rsidRPr="00F02A79">
        <w:rPr>
          <w:rStyle w:val="Accentuation"/>
          <w:rFonts w:cs="Times New Roman"/>
        </w:rPr>
        <w:t>Enarrationes</w:t>
      </w:r>
      <w:proofErr w:type="spellEnd"/>
      <w:r w:rsidRPr="00F02A79">
        <w:rPr>
          <w:rStyle w:val="Accentuation"/>
          <w:rFonts w:cs="Times New Roman"/>
        </w:rPr>
        <w:t xml:space="preserve"> in </w:t>
      </w:r>
      <w:proofErr w:type="spellStart"/>
      <w:r w:rsidRPr="00F02A79">
        <w:rPr>
          <w:rStyle w:val="Accentuation"/>
          <w:rFonts w:cs="Times New Roman"/>
        </w:rPr>
        <w:t>Psalmos</w:t>
      </w:r>
      <w:proofErr w:type="spellEnd"/>
      <w:r w:rsidRPr="00F02A79">
        <w:rPr>
          <w:rStyle w:val="Accentuation"/>
          <w:rFonts w:cs="Times New Roman"/>
        </w:rPr>
        <w:t xml:space="preserve"> </w:t>
      </w:r>
      <w:r w:rsidRPr="00F02A79">
        <w:rPr>
          <w:rFonts w:cs="Times New Roman"/>
        </w:rPr>
        <w:t xml:space="preserve">de Saint </w:t>
      </w:r>
      <w:proofErr w:type="gramStart"/>
      <w:r w:rsidRPr="00F02A79">
        <w:rPr>
          <w:rFonts w:cs="Times New Roman"/>
        </w:rPr>
        <w:t>Augustin»</w:t>
      </w:r>
      <w:proofErr w:type="gramEnd"/>
    </w:p>
    <w:p w14:paraId="4FA4E2C4" w14:textId="77777777" w:rsidR="00F02A79" w:rsidRPr="00F02A79" w:rsidRDefault="00F02A79" w:rsidP="00F02A79">
      <w:pPr>
        <w:pStyle w:val="Sansinterligne"/>
        <w:rPr>
          <w:rFonts w:cs="Times New Roman"/>
        </w:rPr>
      </w:pPr>
    </w:p>
    <w:p w14:paraId="039C4A94" w14:textId="77777777" w:rsidR="00F02A79" w:rsidRPr="00F02A79" w:rsidRDefault="00F02A79" w:rsidP="00F02A79">
      <w:pPr>
        <w:pStyle w:val="Sansinterligne"/>
        <w:rPr>
          <w:rStyle w:val="Accentuation"/>
          <w:rFonts w:cs="Times New Roman"/>
        </w:rPr>
      </w:pPr>
      <w:r w:rsidRPr="00F02A79">
        <w:rPr>
          <w:rFonts w:cs="Times New Roman"/>
        </w:rPr>
        <w:t xml:space="preserve">A.-G. </w:t>
      </w:r>
      <w:proofErr w:type="spellStart"/>
      <w:r w:rsidRPr="00F02A79">
        <w:rPr>
          <w:rFonts w:cs="Times New Roman"/>
        </w:rPr>
        <w:t>Cuif</w:t>
      </w:r>
      <w:proofErr w:type="spellEnd"/>
      <w:r w:rsidRPr="00F02A79">
        <w:rPr>
          <w:rFonts w:cs="Times New Roman"/>
        </w:rPr>
        <w:t>, "La douceur ou le miracle des larmes. Lectures néo-testamentaires du phénomène lacrymal au Moyen Âge"</w:t>
      </w:r>
    </w:p>
    <w:p w14:paraId="1DE5CD49" w14:textId="252BFA4D" w:rsidR="00F02A79" w:rsidRPr="005C74C2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 xml:space="preserve">A. Lamy, « Les larmes dans la philosophie et la littérature du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xiii</w:t>
      </w:r>
      <w:r w:rsidRPr="00E4267F">
        <w:rPr>
          <w:rFonts w:eastAsia="Times New Roman" w:cs="Times New Roman"/>
          <w:szCs w:val="24"/>
          <w:vertAlign w:val="superscript"/>
          <w:lang w:eastAsia="fr-FR"/>
        </w:rPr>
        <w:t>e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siècle, chez Thomas d’Aquin, Jean de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Meung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et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Hadewijch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d’Anvers »</w:t>
      </w:r>
    </w:p>
    <w:p w14:paraId="140121DE" w14:textId="77777777" w:rsidR="00F02A79" w:rsidRDefault="00F02A79" w:rsidP="00F02A79">
      <w:pPr>
        <w:spacing w:before="100" w:beforeAutospacing="1" w:after="100" w:afterAutospacing="1" w:line="240" w:lineRule="auto"/>
        <w:rPr>
          <w:rFonts w:cs="Times New Roman"/>
        </w:rPr>
      </w:pPr>
      <w:r w:rsidRPr="00873366">
        <w:rPr>
          <w:rFonts w:cs="Times New Roman"/>
        </w:rPr>
        <w:t>Discussion 10h</w:t>
      </w:r>
      <w:r>
        <w:rPr>
          <w:rFonts w:cs="Times New Roman"/>
        </w:rPr>
        <w:t>5</w:t>
      </w:r>
      <w:r w:rsidRPr="00873366">
        <w:rPr>
          <w:rFonts w:cs="Times New Roman"/>
        </w:rPr>
        <w:t>0-1</w:t>
      </w:r>
      <w:r>
        <w:rPr>
          <w:rFonts w:cs="Times New Roman"/>
        </w:rPr>
        <w:t>1</w:t>
      </w:r>
      <w:r w:rsidRPr="00873366">
        <w:rPr>
          <w:rFonts w:cs="Times New Roman"/>
        </w:rPr>
        <w:t>h</w:t>
      </w:r>
      <w:r>
        <w:rPr>
          <w:rFonts w:cs="Times New Roman"/>
        </w:rPr>
        <w:t>10</w:t>
      </w:r>
    </w:p>
    <w:p w14:paraId="0A7D0BE8" w14:textId="77777777" w:rsidR="00F02A79" w:rsidRPr="00873366" w:rsidRDefault="00F02A79" w:rsidP="00F02A79">
      <w:p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>Pause</w:t>
      </w:r>
    </w:p>
    <w:p w14:paraId="7A3E76FB" w14:textId="77777777" w:rsidR="00F02A79" w:rsidRPr="00873366" w:rsidRDefault="00F02A79" w:rsidP="00F02A79">
      <w:pPr>
        <w:spacing w:before="100" w:beforeAutospacing="1" w:after="100" w:afterAutospacing="1" w:line="240" w:lineRule="auto"/>
        <w:rPr>
          <w:rFonts w:cs="Times New Roman"/>
          <w:b/>
          <w:bCs/>
        </w:rPr>
      </w:pPr>
      <w:r w:rsidRPr="00873366">
        <w:rPr>
          <w:rFonts w:cs="Times New Roman"/>
          <w:b/>
          <w:bCs/>
        </w:rPr>
        <w:t>Session 2 : 1</w:t>
      </w:r>
      <w:r>
        <w:rPr>
          <w:rFonts w:cs="Times New Roman"/>
          <w:b/>
          <w:bCs/>
        </w:rPr>
        <w:t>1</w:t>
      </w:r>
      <w:r w:rsidRPr="00873366">
        <w:rPr>
          <w:rFonts w:cs="Times New Roman"/>
          <w:b/>
          <w:bCs/>
        </w:rPr>
        <w:t>h</w:t>
      </w:r>
      <w:r>
        <w:rPr>
          <w:rFonts w:cs="Times New Roman"/>
          <w:b/>
          <w:bCs/>
        </w:rPr>
        <w:t>30</w:t>
      </w:r>
      <w:r w:rsidRPr="00873366">
        <w:rPr>
          <w:rFonts w:cs="Times New Roman"/>
          <w:b/>
          <w:bCs/>
        </w:rPr>
        <w:t>-1</w:t>
      </w:r>
      <w:r>
        <w:rPr>
          <w:rFonts w:cs="Times New Roman"/>
          <w:b/>
          <w:bCs/>
        </w:rPr>
        <w:t>2</w:t>
      </w:r>
      <w:r w:rsidRPr="00873366">
        <w:rPr>
          <w:rFonts w:cs="Times New Roman"/>
          <w:b/>
          <w:bCs/>
        </w:rPr>
        <w:t>h</w:t>
      </w:r>
      <w:r>
        <w:rPr>
          <w:rFonts w:cs="Times New Roman"/>
          <w:b/>
          <w:bCs/>
        </w:rPr>
        <w:t>30</w:t>
      </w:r>
    </w:p>
    <w:p w14:paraId="496761C3" w14:textId="77777777" w:rsidR="00F02A79" w:rsidRPr="00873366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fr-FR"/>
        </w:rPr>
      </w:pPr>
      <w:r w:rsidRPr="00873366">
        <w:rPr>
          <w:rFonts w:cs="Times New Roman"/>
          <w:b/>
          <w:bCs/>
        </w:rPr>
        <w:t xml:space="preserve">Ecrire les </w:t>
      </w:r>
      <w:r>
        <w:rPr>
          <w:rFonts w:cs="Times New Roman"/>
          <w:b/>
          <w:bCs/>
        </w:rPr>
        <w:t>e</w:t>
      </w:r>
      <w:r w:rsidRPr="00873366">
        <w:rPr>
          <w:rFonts w:cs="Times New Roman"/>
          <w:b/>
          <w:bCs/>
        </w:rPr>
        <w:t>xpériences religieuses</w:t>
      </w:r>
    </w:p>
    <w:p w14:paraId="1E1E42F2" w14:textId="67B32461" w:rsidR="00F02A79" w:rsidRPr="00E4267F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 xml:space="preserve">E.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Garbay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Velázquez,</w:t>
      </w:r>
      <w:r>
        <w:rPr>
          <w:rFonts w:eastAsia="Times New Roman" w:cs="Times New Roman"/>
          <w:szCs w:val="24"/>
          <w:lang w:eastAsia="fr-FR"/>
        </w:rPr>
        <w:t xml:space="preserve"> </w:t>
      </w:r>
      <w:r w:rsidRPr="00E4267F">
        <w:rPr>
          <w:rFonts w:eastAsia="Times New Roman" w:cs="Times New Roman"/>
          <w:szCs w:val="24"/>
          <w:lang w:eastAsia="fr-FR"/>
        </w:rPr>
        <w:t>«</w:t>
      </w:r>
      <w:r>
        <w:rPr>
          <w:rFonts w:eastAsia="Times New Roman" w:cs="Times New Roman"/>
          <w:szCs w:val="24"/>
          <w:lang w:eastAsia="fr-FR"/>
        </w:rPr>
        <w:t> </w:t>
      </w:r>
      <w:r w:rsidRPr="00E4267F">
        <w:rPr>
          <w:rFonts w:eastAsia="Times New Roman" w:cs="Times New Roman"/>
          <w:szCs w:val="24"/>
          <w:lang w:eastAsia="fr-FR"/>
        </w:rPr>
        <w:t xml:space="preserve">Las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lágrimas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místicas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: la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función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del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llanto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en la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oración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del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</w:t>
      </w:r>
      <w:proofErr w:type="spellStart"/>
      <w:proofErr w:type="gramStart"/>
      <w:r w:rsidRPr="00E4267F">
        <w:rPr>
          <w:rFonts w:eastAsia="Times New Roman" w:cs="Times New Roman"/>
          <w:szCs w:val="24"/>
          <w:lang w:eastAsia="fr-FR"/>
        </w:rPr>
        <w:t>recogimiento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>»</w:t>
      </w:r>
      <w:proofErr w:type="gramEnd"/>
    </w:p>
    <w:p w14:paraId="09FAEDDF" w14:textId="1339EF07" w:rsidR="00F02A7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 xml:space="preserve">J.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Brichet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>, « </w:t>
      </w:r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Mit 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Thränen</w:t>
      </w:r>
      <w:proofErr w:type="spellEnd"/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soll</w:t>
      </w:r>
      <w:proofErr w:type="spellEnd"/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mein</w:t>
      </w:r>
      <w:proofErr w:type="spellEnd"/>
      <w:r w:rsidRPr="00E4267F">
        <w:rPr>
          <w:rFonts w:eastAsia="Times New Roman" w:cs="Times New Roman"/>
          <w:i/>
          <w:iCs/>
          <w:szCs w:val="24"/>
          <w:lang w:eastAsia="fr-FR"/>
        </w:rPr>
        <w:t> 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Aug</w:t>
      </w:r>
      <w:proofErr w:type="spellEnd"/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 mir 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meinen</w:t>
      </w:r>
      <w:proofErr w:type="spellEnd"/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Khiel</w:t>
      </w:r>
      <w:proofErr w:type="spellEnd"/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 </w:t>
      </w:r>
      <w:proofErr w:type="spellStart"/>
      <w:proofErr w:type="gramStart"/>
      <w:r w:rsidRPr="00E4267F">
        <w:rPr>
          <w:rFonts w:eastAsia="Times New Roman" w:cs="Times New Roman"/>
          <w:i/>
          <w:iCs/>
          <w:szCs w:val="24"/>
          <w:lang w:eastAsia="fr-FR"/>
        </w:rPr>
        <w:t>befeuchten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>»</w:t>
      </w:r>
      <w:proofErr w:type="gramEnd"/>
      <w:r w:rsidRPr="00E4267F">
        <w:rPr>
          <w:rFonts w:eastAsia="Times New Roman" w:cs="Times New Roman"/>
          <w:szCs w:val="24"/>
          <w:lang w:eastAsia="fr-FR"/>
        </w:rPr>
        <w:t xml:space="preserve"> : larmes et rhétorique de la sincérité dans la littérature spirituelle en langue allemande du XVII</w:t>
      </w:r>
      <w:r w:rsidRPr="00E4267F">
        <w:rPr>
          <w:rFonts w:eastAsia="Times New Roman" w:cs="Times New Roman"/>
          <w:szCs w:val="24"/>
          <w:vertAlign w:val="superscript"/>
          <w:lang w:eastAsia="fr-FR"/>
        </w:rPr>
        <w:t>e</w:t>
      </w:r>
      <w:r w:rsidRPr="00E4267F">
        <w:rPr>
          <w:rFonts w:eastAsia="Times New Roman" w:cs="Times New Roman"/>
          <w:szCs w:val="24"/>
          <w:lang w:eastAsia="fr-FR"/>
        </w:rPr>
        <w:t xml:space="preserve"> siècle. »</w:t>
      </w:r>
    </w:p>
    <w:p w14:paraId="7A844113" w14:textId="77777777" w:rsidR="00F02A79" w:rsidRPr="00873366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 xml:space="preserve">G.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Sambras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>, « De l’usage des larmes dans la poésie profane et religieuse dans l’Angleterre de la première modernité »</w:t>
      </w:r>
    </w:p>
    <w:p w14:paraId="29A18205" w14:textId="2E6E4C5B" w:rsidR="00D26589" w:rsidRPr="008C5523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873366">
        <w:rPr>
          <w:rFonts w:eastAsia="Times New Roman" w:cs="Times New Roman"/>
          <w:szCs w:val="24"/>
          <w:lang w:eastAsia="fr-FR"/>
        </w:rPr>
        <w:t xml:space="preserve">Discussion </w:t>
      </w:r>
      <w:r>
        <w:rPr>
          <w:rFonts w:eastAsia="Times New Roman" w:cs="Times New Roman"/>
          <w:szCs w:val="24"/>
          <w:lang w:eastAsia="fr-FR"/>
        </w:rPr>
        <w:t xml:space="preserve">12h50 </w:t>
      </w:r>
    </w:p>
    <w:p w14:paraId="1F13592D" w14:textId="77777777" w:rsidR="00F02A79" w:rsidRPr="008C5523" w:rsidRDefault="00F02A79" w:rsidP="00F02A79">
      <w:pPr>
        <w:rPr>
          <w:b/>
          <w:bCs/>
        </w:rPr>
      </w:pPr>
      <w:r w:rsidRPr="00873366">
        <w:rPr>
          <w:b/>
          <w:bCs/>
        </w:rPr>
        <w:t xml:space="preserve">Repas </w:t>
      </w:r>
      <w:r>
        <w:rPr>
          <w:b/>
          <w:bCs/>
        </w:rPr>
        <w:t>13h15-14h30</w:t>
      </w:r>
    </w:p>
    <w:p w14:paraId="35D0B94F" w14:textId="6D177BCC" w:rsidR="00D26589" w:rsidRDefault="001B444A" w:rsidP="00F02A79">
      <w:pPr>
        <w:rPr>
          <w:b/>
          <w:bCs/>
          <w:color w:val="00B0F0"/>
        </w:rPr>
      </w:pPr>
      <w:r w:rsidRPr="00CA3C9F">
        <w:rPr>
          <w:noProof/>
          <w:lang w:eastAsia="fr-FR"/>
        </w:rPr>
        <w:drawing>
          <wp:inline distT="0" distB="0" distL="0" distR="0" wp14:anchorId="38F53A92" wp14:editId="4E966A01">
            <wp:extent cx="6645910" cy="49530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C357" w14:textId="113EE615" w:rsidR="00D26589" w:rsidRDefault="001B444A" w:rsidP="00F02A79">
      <w:pPr>
        <w:rPr>
          <w:b/>
          <w:bCs/>
          <w:color w:val="00B0F0"/>
        </w:rPr>
      </w:pPr>
      <w:r w:rsidRPr="00CA3C9F">
        <w:rPr>
          <w:noProof/>
          <w:lang w:eastAsia="fr-FR"/>
        </w:rPr>
        <w:lastRenderedPageBreak/>
        <w:drawing>
          <wp:inline distT="0" distB="0" distL="0" distR="0" wp14:anchorId="350D5B7E" wp14:editId="4A3EF28C">
            <wp:extent cx="6645910" cy="49530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0D2BD" w14:textId="01389AC2" w:rsidR="00F02A79" w:rsidRPr="00873366" w:rsidRDefault="00F02A79" w:rsidP="00F02A79">
      <w:pPr>
        <w:rPr>
          <w:b/>
          <w:bCs/>
          <w:color w:val="00B0F0"/>
        </w:rPr>
      </w:pPr>
      <w:r w:rsidRPr="00873366">
        <w:rPr>
          <w:b/>
          <w:bCs/>
          <w:color w:val="00B0F0"/>
        </w:rPr>
        <w:t xml:space="preserve">Après-midi </w:t>
      </w:r>
    </w:p>
    <w:p w14:paraId="6BB169C2" w14:textId="77777777" w:rsidR="00F02A79" w:rsidRPr="00D2658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fr-FR"/>
        </w:rPr>
      </w:pPr>
      <w:r w:rsidRPr="00D26589">
        <w:rPr>
          <w:rFonts w:eastAsia="Times New Roman" w:cs="Times New Roman"/>
          <w:b/>
          <w:bCs/>
          <w:szCs w:val="24"/>
          <w:lang w:eastAsia="fr-FR"/>
        </w:rPr>
        <w:t>Session 3 : 14h35-15h35</w:t>
      </w:r>
    </w:p>
    <w:p w14:paraId="1277FCE8" w14:textId="77777777" w:rsidR="00F02A79" w:rsidRPr="00D26589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Cs w:val="24"/>
          <w:lang w:eastAsia="fr-FR"/>
        </w:rPr>
      </w:pPr>
      <w:r w:rsidRPr="00D26589">
        <w:rPr>
          <w:rFonts w:eastAsia="Times New Roman" w:cs="Times New Roman"/>
          <w:b/>
          <w:bCs/>
          <w:szCs w:val="24"/>
          <w:lang w:eastAsia="fr-FR"/>
        </w:rPr>
        <w:t>Cœur féminin, cœur masculin :  sexe des larmes ?</w:t>
      </w:r>
    </w:p>
    <w:p w14:paraId="202E12F8" w14:textId="77777777" w:rsidR="00F02A79" w:rsidRPr="00D26589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D26589">
        <w:rPr>
          <w:rFonts w:eastAsia="Times New Roman" w:cs="Times New Roman"/>
          <w:szCs w:val="24"/>
          <w:lang w:eastAsia="fr-FR"/>
        </w:rPr>
        <w:t>P. Almeida Mendes, « Modèles larmoyants au Portugal à l’époque moderne : textes et contextes »</w:t>
      </w:r>
    </w:p>
    <w:p w14:paraId="229A80E6" w14:textId="77777777" w:rsidR="00F02A79" w:rsidRPr="00D2658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D26589">
        <w:rPr>
          <w:rFonts w:eastAsia="Times New Roman" w:cs="Times New Roman"/>
          <w:szCs w:val="24"/>
          <w:lang w:eastAsia="fr-FR"/>
        </w:rPr>
        <w:t xml:space="preserve">C. </w:t>
      </w:r>
      <w:proofErr w:type="spellStart"/>
      <w:r w:rsidRPr="00D26589">
        <w:rPr>
          <w:rFonts w:eastAsia="Times New Roman" w:cs="Times New Roman"/>
          <w:szCs w:val="24"/>
          <w:lang w:eastAsia="fr-FR"/>
        </w:rPr>
        <w:t>Iglesias</w:t>
      </w:r>
      <w:proofErr w:type="spellEnd"/>
      <w:r w:rsidRPr="00D26589">
        <w:rPr>
          <w:rFonts w:eastAsia="Times New Roman" w:cs="Times New Roman"/>
          <w:szCs w:val="24"/>
          <w:lang w:eastAsia="fr-FR"/>
        </w:rPr>
        <w:t>,</w:t>
      </w:r>
      <w:proofErr w:type="gramStart"/>
      <w:r w:rsidRPr="00D26589">
        <w:rPr>
          <w:rFonts w:eastAsia="Times New Roman" w:cs="Times New Roman"/>
          <w:szCs w:val="24"/>
          <w:lang w:eastAsia="fr-FR"/>
        </w:rPr>
        <w:t xml:space="preserve"> «“</w:t>
      </w:r>
      <w:proofErr w:type="spellStart"/>
      <w:proofErr w:type="gramEnd"/>
      <w:r w:rsidRPr="00D26589">
        <w:rPr>
          <w:rFonts w:eastAsia="Times New Roman" w:cs="Times New Roman"/>
          <w:i/>
          <w:iCs/>
          <w:szCs w:val="24"/>
          <w:lang w:eastAsia="fr-FR"/>
        </w:rPr>
        <w:t>Cansados</w:t>
      </w:r>
      <w:proofErr w:type="spellEnd"/>
      <w:r w:rsidRPr="00D26589">
        <w:rPr>
          <w:rFonts w:eastAsia="Times New Roman" w:cs="Times New Roman"/>
          <w:i/>
          <w:iCs/>
          <w:szCs w:val="24"/>
          <w:lang w:eastAsia="fr-FR"/>
        </w:rPr>
        <w:t xml:space="preserve"> </w:t>
      </w:r>
      <w:proofErr w:type="spellStart"/>
      <w:r w:rsidRPr="00D26589">
        <w:rPr>
          <w:rFonts w:eastAsia="Times New Roman" w:cs="Times New Roman"/>
          <w:i/>
          <w:iCs/>
          <w:szCs w:val="24"/>
          <w:lang w:eastAsia="fr-FR"/>
        </w:rPr>
        <w:t>ojos</w:t>
      </w:r>
      <w:proofErr w:type="spellEnd"/>
      <w:r w:rsidRPr="00D26589">
        <w:rPr>
          <w:rFonts w:eastAsia="Times New Roman" w:cs="Times New Roman"/>
          <w:i/>
          <w:iCs/>
          <w:szCs w:val="24"/>
          <w:lang w:eastAsia="fr-FR"/>
        </w:rPr>
        <w:t xml:space="preserve"> </w:t>
      </w:r>
      <w:proofErr w:type="spellStart"/>
      <w:r w:rsidRPr="00D26589">
        <w:rPr>
          <w:rFonts w:eastAsia="Times New Roman" w:cs="Times New Roman"/>
          <w:i/>
          <w:iCs/>
          <w:szCs w:val="24"/>
          <w:lang w:eastAsia="fr-FR"/>
        </w:rPr>
        <w:t>míos</w:t>
      </w:r>
      <w:proofErr w:type="spellEnd"/>
      <w:r w:rsidRPr="00D26589">
        <w:rPr>
          <w:rFonts w:eastAsia="Times New Roman" w:cs="Times New Roman"/>
          <w:i/>
          <w:iCs/>
          <w:szCs w:val="24"/>
          <w:lang w:eastAsia="fr-FR"/>
        </w:rPr>
        <w:t xml:space="preserve">, </w:t>
      </w:r>
      <w:proofErr w:type="spellStart"/>
      <w:r w:rsidRPr="00D26589">
        <w:rPr>
          <w:rFonts w:eastAsia="Times New Roman" w:cs="Times New Roman"/>
          <w:i/>
          <w:iCs/>
          <w:szCs w:val="24"/>
          <w:lang w:eastAsia="fr-FR"/>
        </w:rPr>
        <w:t>ayudadme</w:t>
      </w:r>
      <w:proofErr w:type="spellEnd"/>
      <w:r w:rsidRPr="00D26589">
        <w:rPr>
          <w:rFonts w:eastAsia="Times New Roman" w:cs="Times New Roman"/>
          <w:i/>
          <w:iCs/>
          <w:szCs w:val="24"/>
          <w:lang w:eastAsia="fr-FR"/>
        </w:rPr>
        <w:t xml:space="preserve"> a </w:t>
      </w:r>
      <w:proofErr w:type="spellStart"/>
      <w:r w:rsidRPr="00D26589">
        <w:rPr>
          <w:rFonts w:eastAsia="Times New Roman" w:cs="Times New Roman"/>
          <w:i/>
          <w:iCs/>
          <w:szCs w:val="24"/>
          <w:lang w:eastAsia="fr-FR"/>
        </w:rPr>
        <w:t>llorar</w:t>
      </w:r>
      <w:proofErr w:type="spellEnd"/>
      <w:r w:rsidRPr="00D26589">
        <w:rPr>
          <w:rFonts w:eastAsia="Times New Roman" w:cs="Times New Roman"/>
          <w:i/>
          <w:iCs/>
          <w:szCs w:val="24"/>
          <w:lang w:eastAsia="fr-FR"/>
        </w:rPr>
        <w:t xml:space="preserve"> el mal que </w:t>
      </w:r>
      <w:proofErr w:type="spellStart"/>
      <w:r w:rsidRPr="00D26589">
        <w:rPr>
          <w:rFonts w:eastAsia="Times New Roman" w:cs="Times New Roman"/>
          <w:i/>
          <w:iCs/>
          <w:szCs w:val="24"/>
          <w:lang w:eastAsia="fr-FR"/>
        </w:rPr>
        <w:t>siento</w:t>
      </w:r>
      <w:proofErr w:type="spellEnd"/>
      <w:r w:rsidRPr="00D26589">
        <w:rPr>
          <w:rFonts w:eastAsia="Times New Roman" w:cs="Times New Roman"/>
          <w:i/>
          <w:iCs/>
          <w:szCs w:val="24"/>
          <w:lang w:eastAsia="fr-FR"/>
        </w:rPr>
        <w:t xml:space="preserve">”. </w:t>
      </w:r>
      <w:r w:rsidRPr="00D26589">
        <w:rPr>
          <w:rFonts w:eastAsia="Times New Roman" w:cs="Times New Roman"/>
          <w:szCs w:val="24"/>
          <w:lang w:eastAsia="fr-FR"/>
        </w:rPr>
        <w:t xml:space="preserve">Y a-t-il un langage féminin des larmes dans la poésie lyrique espagnole au Siècle d’or ?» </w:t>
      </w:r>
    </w:p>
    <w:p w14:paraId="1C4FB200" w14:textId="343335FD" w:rsidR="00F02A79" w:rsidRPr="00D2658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D26589">
        <w:rPr>
          <w:rFonts w:eastAsia="Times New Roman" w:cs="Times New Roman"/>
          <w:szCs w:val="24"/>
          <w:lang w:eastAsia="fr-FR"/>
        </w:rPr>
        <w:t xml:space="preserve">Ch. </w:t>
      </w:r>
      <w:proofErr w:type="spellStart"/>
      <w:r w:rsidRPr="00D26589">
        <w:rPr>
          <w:rFonts w:eastAsia="Times New Roman" w:cs="Times New Roman"/>
          <w:szCs w:val="24"/>
          <w:lang w:eastAsia="fr-FR"/>
        </w:rPr>
        <w:t>Marguet</w:t>
      </w:r>
      <w:proofErr w:type="spellEnd"/>
      <w:r w:rsidRPr="00D26589">
        <w:rPr>
          <w:rFonts w:eastAsia="Times New Roman" w:cs="Times New Roman"/>
          <w:szCs w:val="24"/>
          <w:lang w:eastAsia="fr-FR"/>
        </w:rPr>
        <w:t>, « Les larmes masculines dans le roman baroque espagnol »</w:t>
      </w:r>
    </w:p>
    <w:p w14:paraId="5AC43B69" w14:textId="77777777" w:rsidR="00F02A79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Discussion 15h35-15h50</w:t>
      </w:r>
    </w:p>
    <w:p w14:paraId="3528007D" w14:textId="77777777" w:rsidR="00F02A79" w:rsidRPr="00E4267F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fr-FR"/>
        </w:rPr>
      </w:pPr>
      <w:r w:rsidRPr="001F105C">
        <w:rPr>
          <w:rFonts w:eastAsia="Times New Roman" w:cs="Times New Roman"/>
          <w:b/>
          <w:bCs/>
          <w:szCs w:val="24"/>
          <w:lang w:eastAsia="fr-FR"/>
        </w:rPr>
        <w:t>Visite d</w:t>
      </w:r>
      <w:r>
        <w:rPr>
          <w:rFonts w:eastAsia="Times New Roman" w:cs="Times New Roman"/>
          <w:b/>
          <w:bCs/>
          <w:szCs w:val="24"/>
          <w:lang w:eastAsia="fr-FR"/>
        </w:rPr>
        <w:t>e la ville o</w:t>
      </w:r>
      <w:r w:rsidRPr="001F105C">
        <w:rPr>
          <w:rFonts w:eastAsia="Times New Roman" w:cs="Times New Roman"/>
          <w:b/>
          <w:bCs/>
          <w:szCs w:val="24"/>
          <w:lang w:eastAsia="fr-FR"/>
        </w:rPr>
        <w:t xml:space="preserve">u </w:t>
      </w:r>
      <w:r>
        <w:rPr>
          <w:rFonts w:eastAsia="Times New Roman" w:cs="Times New Roman"/>
          <w:b/>
          <w:bCs/>
          <w:szCs w:val="24"/>
          <w:lang w:eastAsia="fr-FR"/>
        </w:rPr>
        <w:t xml:space="preserve">du </w:t>
      </w:r>
      <w:r w:rsidRPr="001F105C">
        <w:rPr>
          <w:rFonts w:eastAsia="Times New Roman" w:cs="Times New Roman"/>
          <w:b/>
          <w:bCs/>
          <w:szCs w:val="24"/>
          <w:lang w:eastAsia="fr-FR"/>
        </w:rPr>
        <w:t xml:space="preserve">Musée de </w:t>
      </w:r>
      <w:proofErr w:type="spellStart"/>
      <w:r w:rsidRPr="001F105C">
        <w:rPr>
          <w:rFonts w:eastAsia="Times New Roman" w:cs="Times New Roman"/>
          <w:b/>
          <w:bCs/>
          <w:szCs w:val="24"/>
          <w:lang w:eastAsia="fr-FR"/>
        </w:rPr>
        <w:t>Tessé</w:t>
      </w:r>
      <w:proofErr w:type="spellEnd"/>
      <w:r>
        <w:rPr>
          <w:rFonts w:eastAsia="Times New Roman" w:cs="Times New Roman"/>
          <w:b/>
          <w:bCs/>
          <w:szCs w:val="24"/>
          <w:lang w:eastAsia="fr-FR"/>
        </w:rPr>
        <w:t xml:space="preserve"> ou autre</w:t>
      </w:r>
    </w:p>
    <w:p w14:paraId="5AA790FA" w14:textId="77777777" w:rsidR="00F02A79" w:rsidRPr="00E4267F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</w:p>
    <w:p w14:paraId="6971B14B" w14:textId="0FA870E2" w:rsidR="00F02A79" w:rsidRPr="00873366" w:rsidRDefault="00F02A79" w:rsidP="00D26589">
      <w:pPr>
        <w:jc w:val="center"/>
        <w:rPr>
          <w:b/>
          <w:bCs/>
          <w:color w:val="00B050"/>
          <w:sz w:val="28"/>
          <w:szCs w:val="28"/>
        </w:rPr>
      </w:pPr>
      <w:r w:rsidRPr="00873366">
        <w:rPr>
          <w:b/>
          <w:bCs/>
          <w:color w:val="00B050"/>
          <w:sz w:val="28"/>
          <w:szCs w:val="28"/>
        </w:rPr>
        <w:t xml:space="preserve">Jour </w:t>
      </w:r>
      <w:r>
        <w:rPr>
          <w:b/>
          <w:bCs/>
          <w:color w:val="00B050"/>
          <w:sz w:val="28"/>
          <w:szCs w:val="28"/>
        </w:rPr>
        <w:t>2 :</w:t>
      </w:r>
      <w:r w:rsidRPr="00873366">
        <w:rPr>
          <w:b/>
          <w:bCs/>
          <w:color w:val="00B050"/>
          <w:sz w:val="28"/>
          <w:szCs w:val="28"/>
        </w:rPr>
        <w:t xml:space="preserve"> 1</w:t>
      </w:r>
      <w:r>
        <w:rPr>
          <w:b/>
          <w:bCs/>
          <w:color w:val="00B050"/>
          <w:sz w:val="28"/>
          <w:szCs w:val="28"/>
        </w:rPr>
        <w:t>5</w:t>
      </w:r>
      <w:r w:rsidRPr="00873366">
        <w:rPr>
          <w:b/>
          <w:bCs/>
          <w:color w:val="00B050"/>
          <w:sz w:val="28"/>
          <w:szCs w:val="28"/>
        </w:rPr>
        <w:t xml:space="preserve"> Novembre</w:t>
      </w:r>
    </w:p>
    <w:p w14:paraId="49AB685B" w14:textId="77777777" w:rsidR="00F02A79" w:rsidRPr="00873366" w:rsidRDefault="00F02A79" w:rsidP="00F02A79">
      <w:pPr>
        <w:rPr>
          <w:b/>
          <w:bCs/>
          <w:color w:val="00B0F0"/>
        </w:rPr>
      </w:pPr>
      <w:r w:rsidRPr="00873366">
        <w:rPr>
          <w:b/>
          <w:bCs/>
          <w:color w:val="00B0F0"/>
        </w:rPr>
        <w:t>Matin</w:t>
      </w:r>
    </w:p>
    <w:p w14:paraId="4FCF4A4B" w14:textId="77777777" w:rsidR="00F02A79" w:rsidRPr="00F90F19" w:rsidRDefault="00F02A79" w:rsidP="00F02A79">
      <w:pPr>
        <w:rPr>
          <w:b/>
          <w:bCs/>
        </w:rPr>
      </w:pPr>
      <w:r w:rsidRPr="00F90F19">
        <w:rPr>
          <w:b/>
          <w:bCs/>
        </w:rPr>
        <w:t>Session 4</w:t>
      </w:r>
      <w:r>
        <w:rPr>
          <w:b/>
          <w:bCs/>
        </w:rPr>
        <w:t> :</w:t>
      </w:r>
      <w:r w:rsidRPr="00F90F19">
        <w:rPr>
          <w:b/>
          <w:bCs/>
        </w:rPr>
        <w:t xml:space="preserve"> </w:t>
      </w:r>
      <w:r>
        <w:rPr>
          <w:b/>
          <w:bCs/>
        </w:rPr>
        <w:t>8</w:t>
      </w:r>
      <w:r w:rsidRPr="00F90F19">
        <w:rPr>
          <w:b/>
          <w:bCs/>
        </w:rPr>
        <w:t>h</w:t>
      </w:r>
      <w:r>
        <w:rPr>
          <w:b/>
          <w:bCs/>
        </w:rPr>
        <w:t>45</w:t>
      </w:r>
      <w:r w:rsidRPr="00F90F19">
        <w:rPr>
          <w:b/>
          <w:bCs/>
        </w:rPr>
        <w:t>-</w:t>
      </w:r>
      <w:r>
        <w:rPr>
          <w:b/>
          <w:bCs/>
        </w:rPr>
        <w:t>9h45</w:t>
      </w:r>
    </w:p>
    <w:p w14:paraId="5E61F3EA" w14:textId="77777777" w:rsidR="00F02A79" w:rsidRPr="00E4267F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Cs w:val="24"/>
          <w:lang w:eastAsia="fr-FR"/>
        </w:rPr>
      </w:pPr>
      <w:r>
        <w:rPr>
          <w:rFonts w:eastAsia="Times New Roman" w:cs="Times New Roman"/>
          <w:b/>
          <w:bCs/>
          <w:szCs w:val="24"/>
          <w:lang w:eastAsia="fr-FR"/>
        </w:rPr>
        <w:t>Evolutions dans la représentation des larmes ?</w:t>
      </w:r>
    </w:p>
    <w:p w14:paraId="6ED73B96" w14:textId="1C430A65" w:rsidR="00F02A79" w:rsidRPr="003F0CCE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 xml:space="preserve">N.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Godnair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>, « “Et la larme vous vient à l’</w:t>
      </w:r>
      <w:r w:rsidRPr="003F0CCE">
        <w:rPr>
          <w:rFonts w:eastAsia="Times New Roman" w:cs="Times New Roman"/>
          <w:szCs w:val="24"/>
          <w:lang w:eastAsia="fr-FR"/>
        </w:rPr>
        <w:t>œil</w:t>
      </w:r>
      <w:r w:rsidRPr="00E4267F">
        <w:rPr>
          <w:rFonts w:eastAsia="Times New Roman" w:cs="Times New Roman"/>
          <w:szCs w:val="24"/>
          <w:lang w:eastAsia="fr-FR"/>
        </w:rPr>
        <w:t>, de tristesse et de compassion” : L’apparition des larmes comme réaction esthétique à l’automne de la Renaissance (1570-1620) »</w:t>
      </w:r>
    </w:p>
    <w:p w14:paraId="5215D2B1" w14:textId="3BFB8FA7" w:rsidR="00F02A79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 xml:space="preserve">H.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Queiros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>,</w:t>
      </w:r>
      <w:r w:rsidRPr="003F0CCE">
        <w:rPr>
          <w:rFonts w:eastAsia="Times New Roman" w:cs="Times New Roman"/>
          <w:szCs w:val="24"/>
          <w:lang w:eastAsia="fr-FR"/>
        </w:rPr>
        <w:t> </w:t>
      </w:r>
      <w:r w:rsidRPr="00E4267F">
        <w:rPr>
          <w:rFonts w:eastAsia="Times New Roman" w:cs="Times New Roman"/>
          <w:szCs w:val="24"/>
          <w:lang w:eastAsia="fr-FR"/>
        </w:rPr>
        <w:t>«</w:t>
      </w:r>
      <w:r w:rsidRPr="003F0CCE">
        <w:rPr>
          <w:rFonts w:eastAsia="Times New Roman" w:cs="Times New Roman"/>
          <w:szCs w:val="24"/>
          <w:lang w:eastAsia="fr-FR"/>
        </w:rPr>
        <w:t> </w:t>
      </w:r>
      <w:r w:rsidRPr="00E4267F">
        <w:rPr>
          <w:rFonts w:eastAsia="Times New Roman" w:cs="Times New Roman"/>
          <w:szCs w:val="24"/>
          <w:lang w:eastAsia="fr-FR"/>
        </w:rPr>
        <w:t>Les larmes des religieuses entre abondance et retenue : de l’analyse lexicographique à l’évolution anthropologique</w:t>
      </w:r>
      <w:r w:rsidRPr="003F0CCE">
        <w:rPr>
          <w:rFonts w:eastAsia="Times New Roman" w:cs="Times New Roman"/>
          <w:szCs w:val="24"/>
          <w:lang w:eastAsia="fr-FR"/>
        </w:rPr>
        <w:t> </w:t>
      </w:r>
      <w:r w:rsidRPr="00E4267F">
        <w:rPr>
          <w:rFonts w:eastAsia="Times New Roman" w:cs="Times New Roman"/>
          <w:szCs w:val="24"/>
          <w:lang w:eastAsia="fr-FR"/>
        </w:rPr>
        <w:t>»</w:t>
      </w:r>
    </w:p>
    <w:p w14:paraId="2A40AB0A" w14:textId="1B105EB1" w:rsidR="00F02A79" w:rsidRPr="0084275F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4"/>
          <w:lang w:eastAsia="fr-FR"/>
        </w:rPr>
      </w:pPr>
      <w:r w:rsidRPr="00F02A79">
        <w:rPr>
          <w:rFonts w:eastAsia="Times New Roman" w:cs="Times New Roman"/>
          <w:szCs w:val="24"/>
          <w:lang w:eastAsia="fr-FR"/>
        </w:rPr>
        <w:t xml:space="preserve">L. </w:t>
      </w:r>
      <w:proofErr w:type="spellStart"/>
      <w:r w:rsidRPr="00F02A79">
        <w:rPr>
          <w:rFonts w:eastAsia="Times New Roman" w:cs="Times New Roman"/>
          <w:szCs w:val="24"/>
          <w:lang w:eastAsia="fr-FR"/>
        </w:rPr>
        <w:t>Trovato</w:t>
      </w:r>
      <w:proofErr w:type="spellEnd"/>
      <w:r w:rsidRPr="00F02A79">
        <w:rPr>
          <w:rFonts w:eastAsia="Times New Roman" w:cs="Times New Roman"/>
          <w:szCs w:val="24"/>
          <w:lang w:eastAsia="fr-FR"/>
        </w:rPr>
        <w:t>, « ʺLes larmes sont le langage muet de la douleurʺ (Voltaire). T</w:t>
      </w:r>
      <w:r w:rsidRPr="00F02A79">
        <w:rPr>
          <w:rFonts w:cs="Times New Roman"/>
          <w:szCs w:val="24"/>
        </w:rPr>
        <w:t>raitement et caractéristiques de l’entrée « larme » dans les dictionnaires d’hier et aujourd’hui</w:t>
      </w:r>
      <w:r w:rsidRPr="00F02A79">
        <w:rPr>
          <w:rFonts w:eastAsia="Times New Roman" w:cs="Times New Roman"/>
          <w:szCs w:val="24"/>
          <w:lang w:eastAsia="fr-FR"/>
        </w:rPr>
        <w:t> ».</w:t>
      </w:r>
    </w:p>
    <w:p w14:paraId="0DEE7734" w14:textId="77777777" w:rsidR="00F02A79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Discussion : jusqu’à 9h30</w:t>
      </w:r>
    </w:p>
    <w:p w14:paraId="105FADD5" w14:textId="77777777" w:rsidR="00F02A79" w:rsidRDefault="00F02A79" w:rsidP="00F02A79">
      <w:pPr>
        <w:rPr>
          <w:b/>
          <w:bCs/>
        </w:rPr>
      </w:pPr>
      <w:r>
        <w:rPr>
          <w:b/>
          <w:bCs/>
        </w:rPr>
        <w:t xml:space="preserve">Session 5 : 9h30-10h30 </w:t>
      </w:r>
    </w:p>
    <w:p w14:paraId="419C70BD" w14:textId="77777777" w:rsidR="00F02A79" w:rsidRPr="00F90F19" w:rsidRDefault="00F02A79" w:rsidP="00F02A79">
      <w:pPr>
        <w:rPr>
          <w:b/>
          <w:bCs/>
        </w:rPr>
      </w:pPr>
      <w:r w:rsidRPr="00523C35">
        <w:rPr>
          <w:b/>
          <w:bCs/>
        </w:rPr>
        <w:t>Sensibilité des larmes</w:t>
      </w:r>
      <w:r>
        <w:rPr>
          <w:b/>
          <w:bCs/>
        </w:rPr>
        <w:t> : le temps des Lumières</w:t>
      </w:r>
    </w:p>
    <w:p w14:paraId="299DCA85" w14:textId="1E3B6C76" w:rsidR="00F02A79" w:rsidRPr="00E4267F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>I. Tremblay, « Larmes et consolation dans le roman sentimental des Lumières »</w:t>
      </w:r>
    </w:p>
    <w:p w14:paraId="256F0B36" w14:textId="29B9C91F" w:rsidR="00F02A7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>A. Souchet, « </w:t>
      </w:r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Clarissa, or, The 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History</w:t>
      </w:r>
      <w:proofErr w:type="spellEnd"/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 of a 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young</w:t>
      </w:r>
      <w:proofErr w:type="spellEnd"/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 Lady </w:t>
      </w:r>
      <w:r w:rsidRPr="00E4267F">
        <w:rPr>
          <w:rFonts w:eastAsia="Times New Roman" w:cs="Times New Roman"/>
          <w:szCs w:val="24"/>
          <w:lang w:eastAsia="fr-FR"/>
        </w:rPr>
        <w:t xml:space="preserve">(1748): la force des </w:t>
      </w:r>
      <w:proofErr w:type="gramStart"/>
      <w:r w:rsidRPr="00E4267F">
        <w:rPr>
          <w:rFonts w:eastAsia="Times New Roman" w:cs="Times New Roman"/>
          <w:szCs w:val="24"/>
          <w:lang w:eastAsia="fr-FR"/>
        </w:rPr>
        <w:t>larmes»</w:t>
      </w:r>
      <w:proofErr w:type="gramEnd"/>
    </w:p>
    <w:p w14:paraId="0D54D0DD" w14:textId="561663E6" w:rsidR="00D26589" w:rsidRDefault="00F02A79" w:rsidP="001B444A">
      <w:pPr>
        <w:spacing w:before="100" w:beforeAutospacing="1" w:after="100" w:afterAutospacing="1" w:line="240" w:lineRule="auto"/>
        <w:rPr>
          <w:b/>
          <w:bCs/>
        </w:rPr>
      </w:pPr>
      <w:r>
        <w:rPr>
          <w:rFonts w:eastAsia="Times New Roman" w:cs="Times New Roman"/>
          <w:szCs w:val="24"/>
          <w:lang w:eastAsia="fr-FR"/>
        </w:rPr>
        <w:t>Discussion jusqu’à 10h45 et pause 11h</w:t>
      </w:r>
    </w:p>
    <w:p w14:paraId="207B5970" w14:textId="748AD686" w:rsidR="00F02A79" w:rsidRDefault="00F02A79" w:rsidP="00F02A79">
      <w:pPr>
        <w:rPr>
          <w:b/>
          <w:bCs/>
        </w:rPr>
      </w:pPr>
      <w:r>
        <w:rPr>
          <w:b/>
          <w:bCs/>
        </w:rPr>
        <w:lastRenderedPageBreak/>
        <w:t>Session 6 : 11h-12h</w:t>
      </w:r>
    </w:p>
    <w:p w14:paraId="3722EAA4" w14:textId="77777777" w:rsidR="00F02A79" w:rsidRPr="00F90F19" w:rsidRDefault="00F02A79" w:rsidP="00F02A79">
      <w:pPr>
        <w:rPr>
          <w:b/>
          <w:bCs/>
        </w:rPr>
      </w:pPr>
      <w:r w:rsidRPr="00F90F19">
        <w:rPr>
          <w:b/>
          <w:bCs/>
        </w:rPr>
        <w:t>Regards scientifiques sur les larmes</w:t>
      </w:r>
      <w:r>
        <w:rPr>
          <w:b/>
          <w:bCs/>
        </w:rPr>
        <w:t xml:space="preserve"> </w:t>
      </w:r>
    </w:p>
    <w:p w14:paraId="51905DF5" w14:textId="6A73032B" w:rsidR="00F02A79" w:rsidRPr="00E4267F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 xml:space="preserve">J. Morice, </w:t>
      </w:r>
      <w:r>
        <w:rPr>
          <w:rFonts w:eastAsia="Times New Roman" w:cs="Times New Roman"/>
          <w:szCs w:val="24"/>
          <w:lang w:eastAsia="fr-FR"/>
        </w:rPr>
        <w:t>« </w:t>
      </w:r>
      <w:r w:rsidRPr="00E4267F">
        <w:rPr>
          <w:rFonts w:eastAsia="Times New Roman" w:cs="Times New Roman"/>
          <w:szCs w:val="24"/>
          <w:lang w:eastAsia="fr-FR"/>
        </w:rPr>
        <w:t>Le secret des larmes chez Cureau de la Chambre : médecine et philosophie morale</w:t>
      </w:r>
      <w:r>
        <w:rPr>
          <w:rFonts w:eastAsia="Times New Roman" w:cs="Times New Roman"/>
          <w:szCs w:val="24"/>
          <w:lang w:eastAsia="fr-FR"/>
        </w:rPr>
        <w:t> »</w:t>
      </w:r>
    </w:p>
    <w:p w14:paraId="2A716BAD" w14:textId="77777777" w:rsidR="00F02A79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>S. P</w:t>
      </w:r>
      <w:r>
        <w:rPr>
          <w:rFonts w:eastAsia="Times New Roman" w:cs="Times New Roman"/>
          <w:szCs w:val="24"/>
          <w:lang w:eastAsia="fr-FR"/>
        </w:rPr>
        <w:t>e</w:t>
      </w:r>
      <w:r w:rsidRPr="00E4267F">
        <w:rPr>
          <w:rFonts w:eastAsia="Times New Roman" w:cs="Times New Roman"/>
          <w:szCs w:val="24"/>
          <w:lang w:eastAsia="fr-FR"/>
        </w:rPr>
        <w:t>rez, « </w:t>
      </w:r>
      <w:r w:rsidRPr="00E4267F">
        <w:rPr>
          <w:rFonts w:eastAsia="Times New Roman" w:cs="Times New Roman"/>
          <w:i/>
          <w:iCs/>
          <w:szCs w:val="24"/>
          <w:lang w:eastAsia="fr-FR"/>
        </w:rPr>
        <w:t>C’est d’avoir pleuré</w:t>
      </w:r>
      <w:r w:rsidRPr="00E4267F">
        <w:rPr>
          <w:rFonts w:eastAsia="Times New Roman" w:cs="Times New Roman"/>
          <w:szCs w:val="24"/>
          <w:lang w:eastAsia="fr-FR"/>
        </w:rPr>
        <w:t xml:space="preserve"> » (Louis XIII) :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physiopolitique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des larmes dans la famille royale (France, 17</w:t>
      </w:r>
      <w:r w:rsidRPr="00E4267F">
        <w:rPr>
          <w:rFonts w:eastAsia="Times New Roman" w:cs="Times New Roman"/>
          <w:szCs w:val="24"/>
          <w:vertAlign w:val="superscript"/>
          <w:lang w:eastAsia="fr-FR"/>
        </w:rPr>
        <w:t>e</w:t>
      </w:r>
      <w:r w:rsidRPr="00E4267F">
        <w:rPr>
          <w:rFonts w:eastAsia="Times New Roman" w:cs="Times New Roman"/>
          <w:szCs w:val="24"/>
          <w:lang w:eastAsia="fr-FR"/>
        </w:rPr>
        <w:t xml:space="preserve"> siècle)</w:t>
      </w:r>
      <w:r>
        <w:rPr>
          <w:rFonts w:eastAsia="Times New Roman" w:cs="Times New Roman"/>
          <w:szCs w:val="24"/>
          <w:lang w:eastAsia="fr-FR"/>
        </w:rPr>
        <w:t> »</w:t>
      </w:r>
    </w:p>
    <w:p w14:paraId="5C3CA65C" w14:textId="0E58DA66" w:rsidR="00F02A79" w:rsidRPr="00E4267F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E4267F">
        <w:rPr>
          <w:rFonts w:eastAsia="Times New Roman" w:cs="Times New Roman"/>
          <w:szCs w:val="24"/>
          <w:lang w:eastAsia="fr-FR"/>
        </w:rPr>
        <w:t xml:space="preserve">A.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Urbaniak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,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Lágrimas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del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enamorado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en el </w:t>
      </w:r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Dolce 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stil</w:t>
      </w:r>
      <w:proofErr w:type="spellEnd"/>
      <w:r w:rsidRPr="00E4267F">
        <w:rPr>
          <w:rFonts w:eastAsia="Times New Roman" w:cs="Times New Roman"/>
          <w:i/>
          <w:iCs/>
          <w:szCs w:val="24"/>
          <w:lang w:eastAsia="fr-FR"/>
        </w:rPr>
        <w:t xml:space="preserve"> </w:t>
      </w:r>
      <w:proofErr w:type="spellStart"/>
      <w:r w:rsidRPr="00E4267F">
        <w:rPr>
          <w:rFonts w:eastAsia="Times New Roman" w:cs="Times New Roman"/>
          <w:i/>
          <w:iCs/>
          <w:szCs w:val="24"/>
          <w:lang w:eastAsia="fr-FR"/>
        </w:rPr>
        <w:t>nuovo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en el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cruce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de la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literatura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 xml:space="preserve"> y la </w:t>
      </w:r>
      <w:proofErr w:type="spellStart"/>
      <w:r w:rsidRPr="00E4267F">
        <w:rPr>
          <w:rFonts w:eastAsia="Times New Roman" w:cs="Times New Roman"/>
          <w:szCs w:val="24"/>
          <w:lang w:eastAsia="fr-FR"/>
        </w:rPr>
        <w:t>medicina</w:t>
      </w:r>
      <w:proofErr w:type="spellEnd"/>
      <w:r w:rsidRPr="00E4267F">
        <w:rPr>
          <w:rFonts w:eastAsia="Times New Roman" w:cs="Times New Roman"/>
          <w:szCs w:val="24"/>
          <w:lang w:eastAsia="fr-FR"/>
        </w:rPr>
        <w:t>.</w:t>
      </w:r>
    </w:p>
    <w:p w14:paraId="1DC70173" w14:textId="77777777" w:rsidR="00F02A7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Discussion jusqu’à 12h15</w:t>
      </w:r>
    </w:p>
    <w:p w14:paraId="768F4D13" w14:textId="77777777" w:rsidR="00F02A7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Repas </w:t>
      </w:r>
    </w:p>
    <w:p w14:paraId="728CC9DC" w14:textId="77777777" w:rsidR="00F02A79" w:rsidRPr="00A40417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B0F0"/>
          <w:szCs w:val="24"/>
          <w:lang w:eastAsia="fr-FR"/>
        </w:rPr>
      </w:pPr>
      <w:r w:rsidRPr="00A40417">
        <w:rPr>
          <w:rFonts w:eastAsia="Times New Roman" w:cs="Times New Roman"/>
          <w:b/>
          <w:bCs/>
          <w:color w:val="00B0F0"/>
          <w:szCs w:val="24"/>
          <w:lang w:eastAsia="fr-FR"/>
        </w:rPr>
        <w:t>Après-midi</w:t>
      </w:r>
    </w:p>
    <w:p w14:paraId="1E28F5C9" w14:textId="77777777" w:rsidR="00F02A79" w:rsidRPr="00E4267F" w:rsidRDefault="00F02A79" w:rsidP="00F02A79">
      <w:pPr>
        <w:rPr>
          <w:rFonts w:eastAsia="Times New Roman" w:cs="Times New Roman"/>
          <w:szCs w:val="24"/>
          <w:lang w:eastAsia="fr-FR"/>
        </w:rPr>
      </w:pPr>
      <w:r>
        <w:rPr>
          <w:b/>
          <w:bCs/>
        </w:rPr>
        <w:t>Session 7 : 13h30- 14h30</w:t>
      </w:r>
    </w:p>
    <w:p w14:paraId="385F71F3" w14:textId="77777777" w:rsidR="00F02A79" w:rsidRPr="00D2658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fr-FR"/>
        </w:rPr>
      </w:pPr>
      <w:r w:rsidRPr="00D26589">
        <w:rPr>
          <w:rFonts w:eastAsia="Times New Roman" w:cs="Times New Roman"/>
          <w:b/>
          <w:bCs/>
          <w:szCs w:val="24"/>
          <w:lang w:eastAsia="fr-FR"/>
        </w:rPr>
        <w:t xml:space="preserve">Valeurs morales dans les représentations antiques et </w:t>
      </w:r>
      <w:proofErr w:type="spellStart"/>
      <w:r w:rsidRPr="00D26589">
        <w:rPr>
          <w:rFonts w:eastAsia="Times New Roman" w:cs="Times New Roman"/>
          <w:b/>
          <w:bCs/>
          <w:szCs w:val="24"/>
          <w:lang w:eastAsia="fr-FR"/>
        </w:rPr>
        <w:t>tardo</w:t>
      </w:r>
      <w:proofErr w:type="spellEnd"/>
      <w:r w:rsidRPr="00D26589">
        <w:rPr>
          <w:rFonts w:eastAsia="Times New Roman" w:cs="Times New Roman"/>
          <w:b/>
          <w:bCs/>
          <w:szCs w:val="24"/>
          <w:lang w:eastAsia="fr-FR"/>
        </w:rPr>
        <w:t>-antiques des pleurs</w:t>
      </w:r>
    </w:p>
    <w:p w14:paraId="40A344D4" w14:textId="77777777" w:rsidR="00F02A79" w:rsidRPr="00D26589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D26589">
        <w:rPr>
          <w:rFonts w:eastAsia="Times New Roman" w:cs="Times New Roman"/>
          <w:szCs w:val="24"/>
          <w:lang w:eastAsia="fr-FR"/>
        </w:rPr>
        <w:t xml:space="preserve">E. </w:t>
      </w:r>
      <w:proofErr w:type="spellStart"/>
      <w:r w:rsidRPr="00D26589">
        <w:rPr>
          <w:rFonts w:eastAsia="Times New Roman" w:cs="Times New Roman"/>
          <w:szCs w:val="24"/>
          <w:lang w:eastAsia="fr-FR"/>
        </w:rPr>
        <w:t>Tola</w:t>
      </w:r>
      <w:proofErr w:type="spellEnd"/>
      <w:r w:rsidRPr="00D26589">
        <w:rPr>
          <w:rFonts w:eastAsia="Times New Roman" w:cs="Times New Roman"/>
          <w:szCs w:val="24"/>
          <w:lang w:eastAsia="fr-FR"/>
        </w:rPr>
        <w:t xml:space="preserve">, « Les larmes de </w:t>
      </w:r>
      <w:proofErr w:type="spellStart"/>
      <w:r w:rsidRPr="00D26589">
        <w:rPr>
          <w:rFonts w:eastAsia="Times New Roman" w:cs="Times New Roman"/>
          <w:szCs w:val="24"/>
          <w:lang w:eastAsia="fr-FR"/>
        </w:rPr>
        <w:t>Byblis</w:t>
      </w:r>
      <w:proofErr w:type="spellEnd"/>
      <w:r w:rsidRPr="00D26589">
        <w:rPr>
          <w:rFonts w:eastAsia="Times New Roman" w:cs="Times New Roman"/>
          <w:szCs w:val="24"/>
          <w:lang w:eastAsia="fr-FR"/>
        </w:rPr>
        <w:t xml:space="preserve"> (Ovide, </w:t>
      </w:r>
      <w:proofErr w:type="spellStart"/>
      <w:r w:rsidRPr="00D26589">
        <w:rPr>
          <w:rFonts w:eastAsia="Times New Roman" w:cs="Times New Roman"/>
          <w:i/>
          <w:iCs/>
          <w:szCs w:val="24"/>
          <w:lang w:eastAsia="fr-FR"/>
        </w:rPr>
        <w:t>Mét</w:t>
      </w:r>
      <w:proofErr w:type="spellEnd"/>
      <w:r w:rsidRPr="00D26589">
        <w:rPr>
          <w:rFonts w:eastAsia="Times New Roman" w:cs="Times New Roman"/>
          <w:szCs w:val="24"/>
          <w:lang w:eastAsia="fr-FR"/>
        </w:rPr>
        <w:t>. 9, 450-665) ou les paradoxes physiques et textuels d’un désir interdit »</w:t>
      </w:r>
    </w:p>
    <w:p w14:paraId="529452C7" w14:textId="5F02A1AC" w:rsidR="00F02A79" w:rsidRPr="00D26589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D26589">
        <w:rPr>
          <w:rFonts w:eastAsia="Times New Roman" w:cs="Times New Roman"/>
          <w:szCs w:val="24"/>
          <w:lang w:eastAsia="fr-FR"/>
        </w:rPr>
        <w:t xml:space="preserve">J. Minas, </w:t>
      </w:r>
      <w:r w:rsidRPr="00D26589">
        <w:rPr>
          <w:rFonts w:ascii="Arial" w:eastAsia="Times New Roman" w:hAnsi="Arial" w:cs="Arial"/>
          <w:szCs w:val="24"/>
          <w:lang w:eastAsia="fr-FR"/>
        </w:rPr>
        <w:t>« </w:t>
      </w:r>
      <w:r w:rsidRPr="00D26589">
        <w:rPr>
          <w:rFonts w:eastAsia="Times New Roman" w:cs="Times New Roman"/>
          <w:szCs w:val="24"/>
          <w:lang w:eastAsia="fr-FR"/>
        </w:rPr>
        <w:t xml:space="preserve">Sénèque et la consolation : la quête des larmes </w:t>
      </w:r>
      <w:proofErr w:type="gramStart"/>
      <w:r w:rsidRPr="00D26589">
        <w:rPr>
          <w:rFonts w:eastAsia="Times New Roman" w:cs="Times New Roman"/>
          <w:szCs w:val="24"/>
          <w:lang w:eastAsia="fr-FR"/>
        </w:rPr>
        <w:t>justes»</w:t>
      </w:r>
      <w:proofErr w:type="gramEnd"/>
    </w:p>
    <w:p w14:paraId="1F388D5D" w14:textId="60F93AD8" w:rsidR="00F02A79" w:rsidRDefault="00F02A79" w:rsidP="00F02A7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D26589">
        <w:rPr>
          <w:rFonts w:eastAsia="Times New Roman" w:cs="Times New Roman"/>
          <w:szCs w:val="24"/>
          <w:lang w:eastAsia="fr-FR"/>
        </w:rPr>
        <w:t>G. Porterie, « Les larmes héroïques dans les épopées chrétiennes latines de l’Antiquité tardive »</w:t>
      </w:r>
    </w:p>
    <w:p w14:paraId="5E6D062A" w14:textId="77777777" w:rsidR="00F02A7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Discussion jusqu’à 14h45</w:t>
      </w:r>
    </w:p>
    <w:p w14:paraId="61F03233" w14:textId="77777777" w:rsidR="001B444A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fr-FR"/>
        </w:rPr>
      </w:pPr>
      <w:r w:rsidRPr="00F02A79">
        <w:rPr>
          <w:rFonts w:eastAsia="Times New Roman" w:cs="Times New Roman"/>
          <w:b/>
          <w:bCs/>
          <w:szCs w:val="24"/>
          <w:lang w:eastAsia="fr-FR"/>
        </w:rPr>
        <w:t xml:space="preserve">Session 8 « ouverture aux </w:t>
      </w:r>
      <w:proofErr w:type="spellStart"/>
      <w:r w:rsidRPr="00F02A79">
        <w:rPr>
          <w:rFonts w:eastAsia="Times New Roman" w:cs="Times New Roman"/>
          <w:b/>
          <w:bCs/>
          <w:szCs w:val="24"/>
          <w:lang w:eastAsia="fr-FR"/>
        </w:rPr>
        <w:t>Masterisants</w:t>
      </w:r>
      <w:proofErr w:type="spellEnd"/>
      <w:r w:rsidRPr="00F02A79">
        <w:rPr>
          <w:rFonts w:eastAsia="Times New Roman" w:cs="Times New Roman"/>
          <w:b/>
          <w:bCs/>
          <w:szCs w:val="24"/>
          <w:lang w:eastAsia="fr-FR"/>
        </w:rPr>
        <w:t> » : 14h45 à 15h 15</w:t>
      </w:r>
    </w:p>
    <w:p w14:paraId="68813E97" w14:textId="7FAB1922" w:rsidR="00F02A79" w:rsidRDefault="00F02A79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F02A79">
        <w:t>Deuil et poésie : une présentation des étudiants de Master Etudes culturelles internationales, option lettres</w:t>
      </w:r>
      <w:r>
        <w:t xml:space="preserve"> </w:t>
      </w:r>
    </w:p>
    <w:p w14:paraId="7851DCB5" w14:textId="0EBC384D" w:rsidR="00F02A79" w:rsidRPr="00E4267F" w:rsidRDefault="001B444A" w:rsidP="00F02A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bookmarkStart w:id="0" w:name="_GoBack"/>
      <w:r w:rsidRPr="00CA3C9F">
        <w:rPr>
          <w:rFonts w:ascii="Arial" w:eastAsia="Times New Roman" w:hAnsi="Arial" w:cs="Arial"/>
          <w:noProof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5672965E" wp14:editId="4E0C9CD0">
            <wp:simplePos x="0" y="0"/>
            <wp:positionH relativeFrom="margin">
              <wp:posOffset>2346960</wp:posOffset>
            </wp:positionH>
            <wp:positionV relativeFrom="margin">
              <wp:posOffset>6459855</wp:posOffset>
            </wp:positionV>
            <wp:extent cx="2320290" cy="2995930"/>
            <wp:effectExtent l="0" t="0" r="3810" b="0"/>
            <wp:wrapTight wrapText="bothSides">
              <wp:wrapPolygon edited="0">
                <wp:start x="0" y="0"/>
                <wp:lineTo x="0" y="21426"/>
                <wp:lineTo x="21458" y="21426"/>
                <wp:lineTo x="21458" y="0"/>
                <wp:lineTo x="0" y="0"/>
              </wp:wrapPolygon>
            </wp:wrapTight>
            <wp:docPr id="1" name="Image 1" descr="D:\Users\ncord\Desktop\COLLOQUES, JE 2024\Colloque 14-15 nov 24 - Florence DUMORA\2 Pleurant détail Lou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cord\Desktop\COLLOQUES, JE 2024\Colloque 14-15 nov 24 - Florence DUMORA\2 Pleurant détail Louv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02A79">
        <w:rPr>
          <w:rFonts w:eastAsia="Times New Roman" w:cs="Times New Roman"/>
          <w:szCs w:val="24"/>
          <w:lang w:eastAsia="fr-FR"/>
        </w:rPr>
        <w:t>Clôture et fin du colloque 15h 45</w:t>
      </w:r>
    </w:p>
    <w:sectPr w:rsidR="00F02A79" w:rsidRPr="00E4267F" w:rsidSect="00D2658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FEC73" w14:textId="77777777" w:rsidR="00977BEC" w:rsidRDefault="00977BEC">
      <w:pPr>
        <w:spacing w:after="0" w:line="240" w:lineRule="auto"/>
      </w:pPr>
      <w:r>
        <w:separator/>
      </w:r>
    </w:p>
  </w:endnote>
  <w:endnote w:type="continuationSeparator" w:id="0">
    <w:p w14:paraId="5671B595" w14:textId="77777777" w:rsidR="00977BEC" w:rsidRDefault="009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76007"/>
      <w:docPartObj>
        <w:docPartGallery w:val="Page Numbers (Bottom of Page)"/>
        <w:docPartUnique/>
      </w:docPartObj>
    </w:sdtPr>
    <w:sdtEndPr/>
    <w:sdtContent>
      <w:p w14:paraId="056F8F4F" w14:textId="436AF0A5" w:rsidR="00325122" w:rsidRDefault="007A105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44A">
          <w:rPr>
            <w:noProof/>
          </w:rPr>
          <w:t>3</w:t>
        </w:r>
        <w:r>
          <w:fldChar w:fldCharType="end"/>
        </w:r>
      </w:p>
    </w:sdtContent>
  </w:sdt>
  <w:p w14:paraId="23D97BD4" w14:textId="77777777" w:rsidR="00325122" w:rsidRDefault="00977B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1F3F" w14:textId="77777777" w:rsidR="00977BEC" w:rsidRDefault="00977BEC">
      <w:pPr>
        <w:spacing w:after="0" w:line="240" w:lineRule="auto"/>
      </w:pPr>
      <w:r>
        <w:separator/>
      </w:r>
    </w:p>
  </w:footnote>
  <w:footnote w:type="continuationSeparator" w:id="0">
    <w:p w14:paraId="4DABF5CF" w14:textId="77777777" w:rsidR="00977BEC" w:rsidRDefault="00977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79"/>
    <w:rsid w:val="00175391"/>
    <w:rsid w:val="001B444A"/>
    <w:rsid w:val="005B68D6"/>
    <w:rsid w:val="007102DC"/>
    <w:rsid w:val="007A1050"/>
    <w:rsid w:val="00977BEC"/>
    <w:rsid w:val="00D26589"/>
    <w:rsid w:val="00F0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F8DF"/>
  <w15:chartTrackingRefBased/>
  <w15:docId w15:val="{2131B095-B30B-4982-AB14-3C408E9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79"/>
    <w:pPr>
      <w:spacing w:line="36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02A79"/>
    <w:rPr>
      <w:i/>
      <w:iCs/>
    </w:rPr>
  </w:style>
  <w:style w:type="paragraph" w:styleId="Sansinterligne">
    <w:name w:val="No Spacing"/>
    <w:uiPriority w:val="1"/>
    <w:qFormat/>
    <w:rsid w:val="00F02A79"/>
    <w:pPr>
      <w:spacing w:after="0" w:line="240" w:lineRule="auto"/>
    </w:pPr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0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A7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dc:description/>
  <cp:lastModifiedBy>Nathalie Cordelet</cp:lastModifiedBy>
  <cp:revision>2</cp:revision>
  <dcterms:created xsi:type="dcterms:W3CDTF">2024-09-13T13:38:00Z</dcterms:created>
  <dcterms:modified xsi:type="dcterms:W3CDTF">2024-09-13T13:38:00Z</dcterms:modified>
</cp:coreProperties>
</file>